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A3" w:rsidRDefault="00506EA3">
      <w:pPr>
        <w:pStyle w:val="ConsPlusNormal"/>
      </w:pPr>
      <w:r>
        <w:rPr>
          <w:b/>
        </w:rPr>
        <w:t>Источник публикации</w:t>
      </w:r>
    </w:p>
    <w:p w:rsidR="00506EA3" w:rsidRDefault="00506EA3">
      <w:pPr>
        <w:pStyle w:val="ConsPlusNormal"/>
        <w:jc w:val="both"/>
      </w:pPr>
      <w:r>
        <w:t>Официальный интернет-портал правовой информации http://pravo.gov.ru, 04.12.2020</w:t>
      </w:r>
    </w:p>
    <w:p w:rsidR="00506EA3" w:rsidRDefault="00506EA3">
      <w:pPr>
        <w:pStyle w:val="ConsPlusNormal"/>
        <w:spacing w:before="220"/>
      </w:pPr>
      <w:r>
        <w:rPr>
          <w:b/>
        </w:rPr>
        <w:t>Примечание к документу</w:t>
      </w:r>
    </w:p>
    <w:p w:rsidR="00506EA3" w:rsidRDefault="00506EA3">
      <w:pPr>
        <w:pStyle w:val="ConsPlusNormal"/>
        <w:jc w:val="both"/>
      </w:pPr>
      <w:r>
        <w:t xml:space="preserve">Начало действия документа - </w:t>
      </w:r>
      <w:hyperlink r:id="rId4" w:history="1">
        <w:r>
          <w:rPr>
            <w:color w:val="0000FF"/>
          </w:rPr>
          <w:t>01.01.2021</w:t>
        </w:r>
      </w:hyperlink>
      <w:r>
        <w:t>.</w:t>
      </w:r>
    </w:p>
    <w:p w:rsidR="00506EA3" w:rsidRDefault="00506EA3">
      <w:pPr>
        <w:pStyle w:val="ConsPlusNormal"/>
        <w:spacing w:before="220"/>
        <w:jc w:val="both"/>
      </w:pPr>
      <w:r>
        <w:t xml:space="preserve">Срок действия документа </w:t>
      </w:r>
      <w:hyperlink r:id="rId5" w:history="1">
        <w:r>
          <w:rPr>
            <w:color w:val="0000FF"/>
          </w:rPr>
          <w:t>ограничен</w:t>
        </w:r>
      </w:hyperlink>
      <w:r>
        <w:t xml:space="preserve"> 1 января 2027 года.</w:t>
      </w:r>
    </w:p>
    <w:p w:rsidR="00506EA3" w:rsidRDefault="00506EA3">
      <w:pPr>
        <w:pStyle w:val="ConsPlusNormal"/>
        <w:spacing w:before="220"/>
      </w:pPr>
      <w:r>
        <w:rPr>
          <w:b/>
        </w:rPr>
        <w:t>Название документа</w:t>
      </w:r>
    </w:p>
    <w:p w:rsidR="00506EA3" w:rsidRDefault="00506EA3">
      <w:pPr>
        <w:pStyle w:val="ConsPlusNormal"/>
        <w:jc w:val="both"/>
      </w:pPr>
      <w:r>
        <w:t>Приказ Минтранса России от 31.08.2020 N 348</w:t>
      </w:r>
    </w:p>
    <w:p w:rsidR="00506EA3" w:rsidRDefault="00506EA3">
      <w:pPr>
        <w:pStyle w:val="ConsPlusNormal"/>
        <w:jc w:val="both"/>
      </w:pPr>
      <w:r>
        <w:t>"Об утверждении Порядка осуществления весового и габаритного контроля транспортных средств"</w:t>
      </w:r>
    </w:p>
    <w:p w:rsidR="00506EA3" w:rsidRDefault="00506EA3">
      <w:pPr>
        <w:pStyle w:val="ConsPlusNormal"/>
        <w:jc w:val="both"/>
      </w:pPr>
      <w:r>
        <w:t>(Зарегистрировано в Минюсте России 04.12.2020 N 61252)</w:t>
      </w:r>
    </w:p>
    <w:p w:rsidR="005E0035" w:rsidRDefault="005E0035">
      <w:bookmarkStart w:id="0" w:name="_GoBack"/>
      <w:bookmarkEnd w:id="0"/>
    </w:p>
    <w:sectPr w:rsidR="005E0035" w:rsidSect="0043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A3"/>
    <w:rsid w:val="00506EA3"/>
    <w:rsid w:val="005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F54C-3784-4E63-936A-E568177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C134A7D4054EF54D139ED18FB0C0776C2C4814CCF06F6E021FB4FAAB1EE26EED2EFADCADEBB476E4036A6016457A4525E1FE99CAD53AE7E2yFM" TargetMode="External"/><Relationship Id="rId4" Type="http://schemas.openxmlformats.org/officeDocument/2006/relationships/hyperlink" Target="consultantplus://offline/ref=19C134A7D4054EF54D139ED18FB0C0776C2C4814CCF06F6E021FB4FAAB1EE26EED2EFADCADEBB476E4036A6016457A4525E1FE99CAD53AE7E2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2021-11-19T12:50:00Z</dcterms:created>
  <dcterms:modified xsi:type="dcterms:W3CDTF">2021-11-19T12:50:00Z</dcterms:modified>
</cp:coreProperties>
</file>